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31A" w:rsidRDefault="0019131A" w:rsidP="0019131A">
      <w:pPr>
        <w:jc w:val="center"/>
        <w:rPr>
          <w:b/>
          <w:bCs/>
          <w:color w:val="1B1B1B"/>
          <w:shd w:val="clear" w:color="auto" w:fill="FFFFFF"/>
        </w:rPr>
      </w:pPr>
    </w:p>
    <w:p w:rsidR="0019131A" w:rsidRDefault="0019131A" w:rsidP="0019131A">
      <w:pPr>
        <w:jc w:val="center"/>
        <w:rPr>
          <w:b/>
          <w:bCs/>
          <w:color w:val="1B1B1B"/>
          <w:shd w:val="clear" w:color="auto" w:fill="FFFFFF"/>
        </w:rPr>
      </w:pPr>
    </w:p>
    <w:p w:rsidR="0019131A" w:rsidRDefault="0019131A" w:rsidP="0019131A">
      <w:pPr>
        <w:jc w:val="center"/>
        <w:rPr>
          <w:b/>
          <w:bCs/>
          <w:color w:val="1B1B1B"/>
          <w:shd w:val="clear" w:color="auto" w:fill="FFFFFF"/>
        </w:rPr>
      </w:pPr>
    </w:p>
    <w:p w:rsidR="0019131A" w:rsidRDefault="0019131A" w:rsidP="0019131A">
      <w:pPr>
        <w:jc w:val="center"/>
        <w:rPr>
          <w:b/>
          <w:bCs/>
          <w:color w:val="1B1B1B"/>
          <w:shd w:val="clear" w:color="auto" w:fill="FFFFFF"/>
        </w:rPr>
      </w:pPr>
    </w:p>
    <w:p w:rsidR="0019131A" w:rsidRDefault="0019131A" w:rsidP="0019131A">
      <w:pPr>
        <w:jc w:val="center"/>
        <w:rPr>
          <w:b/>
          <w:bCs/>
          <w:color w:val="1B1B1B"/>
          <w:shd w:val="clear" w:color="auto" w:fill="FFFFFF"/>
        </w:rPr>
      </w:pPr>
    </w:p>
    <w:p w:rsidR="0019131A" w:rsidRDefault="0019131A" w:rsidP="0019131A">
      <w:pPr>
        <w:jc w:val="center"/>
        <w:rPr>
          <w:b/>
          <w:bCs/>
          <w:color w:val="1B1B1B"/>
          <w:shd w:val="clear" w:color="auto" w:fill="FFFFFF"/>
        </w:rPr>
      </w:pPr>
    </w:p>
    <w:p w:rsidR="0019131A" w:rsidRDefault="0019131A" w:rsidP="0019131A">
      <w:pPr>
        <w:jc w:val="center"/>
        <w:rPr>
          <w:b/>
          <w:bCs/>
          <w:color w:val="1B1B1B"/>
          <w:shd w:val="clear" w:color="auto" w:fill="FFFFFF"/>
        </w:rPr>
      </w:pPr>
    </w:p>
    <w:p w:rsidR="0019131A" w:rsidRDefault="0019131A" w:rsidP="0019131A">
      <w:pPr>
        <w:jc w:val="center"/>
        <w:rPr>
          <w:b/>
          <w:bCs/>
          <w:color w:val="1B1B1B"/>
          <w:shd w:val="clear" w:color="auto" w:fill="FFFFFF"/>
        </w:rPr>
      </w:pPr>
    </w:p>
    <w:p w:rsidR="0019131A" w:rsidRDefault="0019131A" w:rsidP="0019131A">
      <w:pPr>
        <w:jc w:val="center"/>
        <w:rPr>
          <w:b/>
          <w:bCs/>
          <w:color w:val="1B1B1B"/>
          <w:shd w:val="clear" w:color="auto" w:fill="FFFFFF"/>
        </w:rPr>
      </w:pPr>
    </w:p>
    <w:p w:rsidR="0019131A" w:rsidRDefault="0019131A" w:rsidP="0019131A">
      <w:pPr>
        <w:jc w:val="center"/>
        <w:rPr>
          <w:b/>
          <w:bCs/>
          <w:color w:val="1B1B1B"/>
          <w:shd w:val="clear" w:color="auto" w:fill="FFFFFF"/>
        </w:rPr>
      </w:pPr>
    </w:p>
    <w:p w:rsidR="0019131A" w:rsidRPr="0019131A" w:rsidRDefault="0019131A" w:rsidP="0019131A">
      <w:pPr>
        <w:jc w:val="center"/>
        <w:rPr>
          <w:b/>
          <w:bCs/>
          <w:color w:val="1B1B1B"/>
          <w:shd w:val="clear" w:color="auto" w:fill="FFFFFF"/>
        </w:rPr>
      </w:pPr>
      <w:r w:rsidRPr="0019131A">
        <w:rPr>
          <w:b/>
          <w:bCs/>
          <w:color w:val="1B1B1B"/>
          <w:shd w:val="clear" w:color="auto" w:fill="FFFFFF"/>
        </w:rPr>
        <w:t>Does Morality Exist Without God</w:t>
      </w:r>
    </w:p>
    <w:p w:rsidR="0019131A" w:rsidRPr="0019131A" w:rsidRDefault="0019131A" w:rsidP="0019131A">
      <w:pPr>
        <w:jc w:val="center"/>
        <w:rPr>
          <w:bCs/>
          <w:color w:val="1B1B1B"/>
          <w:shd w:val="clear" w:color="auto" w:fill="FFFFFF"/>
        </w:rPr>
      </w:pPr>
      <w:r w:rsidRPr="0019131A">
        <w:rPr>
          <w:bCs/>
          <w:color w:val="1B1B1B"/>
          <w:shd w:val="clear" w:color="auto" w:fill="FFFFFF"/>
        </w:rPr>
        <w:t>Name</w:t>
      </w:r>
    </w:p>
    <w:p w:rsidR="0019131A" w:rsidRPr="0019131A" w:rsidRDefault="0019131A" w:rsidP="0019131A">
      <w:pPr>
        <w:jc w:val="center"/>
        <w:rPr>
          <w:bCs/>
          <w:color w:val="1B1B1B"/>
          <w:shd w:val="clear" w:color="auto" w:fill="FFFFFF"/>
        </w:rPr>
      </w:pPr>
      <w:r w:rsidRPr="0019131A">
        <w:rPr>
          <w:bCs/>
          <w:color w:val="1B1B1B"/>
          <w:shd w:val="clear" w:color="auto" w:fill="FFFFFF"/>
        </w:rPr>
        <w:t>Institution</w:t>
      </w:r>
    </w:p>
    <w:p w:rsidR="0019131A" w:rsidRPr="0019131A" w:rsidRDefault="0019131A" w:rsidP="0019131A">
      <w:pPr>
        <w:jc w:val="center"/>
      </w:pPr>
      <w:r w:rsidRPr="0019131A">
        <w:rPr>
          <w:bCs/>
          <w:color w:val="1B1B1B"/>
          <w:shd w:val="clear" w:color="auto" w:fill="FFFFFF"/>
        </w:rPr>
        <w:t>Date</w:t>
      </w:r>
    </w:p>
    <w:p w:rsidR="0019131A" w:rsidRDefault="0019131A" w:rsidP="00D70801"/>
    <w:p w:rsidR="0019131A" w:rsidRDefault="0019131A" w:rsidP="00D70801"/>
    <w:p w:rsidR="0019131A" w:rsidRDefault="0019131A" w:rsidP="00D70801"/>
    <w:p w:rsidR="0019131A" w:rsidRDefault="0019131A" w:rsidP="00D70801"/>
    <w:p w:rsidR="0019131A" w:rsidRDefault="0019131A" w:rsidP="00D70801"/>
    <w:p w:rsidR="0019131A" w:rsidRDefault="0019131A" w:rsidP="00D70801"/>
    <w:p w:rsidR="0019131A" w:rsidRDefault="0019131A" w:rsidP="00D70801"/>
    <w:p w:rsidR="0019131A" w:rsidRDefault="0019131A" w:rsidP="00D70801"/>
    <w:p w:rsidR="0019131A" w:rsidRDefault="0019131A" w:rsidP="00D70801"/>
    <w:p w:rsidR="0019131A" w:rsidRDefault="0019131A" w:rsidP="0019131A">
      <w:pPr>
        <w:jc w:val="center"/>
        <w:rPr>
          <w:b/>
          <w:bCs/>
          <w:color w:val="1B1B1B"/>
          <w:shd w:val="clear" w:color="auto" w:fill="FFFFFF"/>
        </w:rPr>
      </w:pPr>
      <w:r w:rsidRPr="0019131A">
        <w:rPr>
          <w:b/>
          <w:bCs/>
          <w:color w:val="1B1B1B"/>
          <w:shd w:val="clear" w:color="auto" w:fill="FFFFFF"/>
        </w:rPr>
        <w:lastRenderedPageBreak/>
        <w:t>Does Morality Exist Without God</w:t>
      </w:r>
    </w:p>
    <w:p w:rsidR="00F31EF5" w:rsidRPr="00F31EF5" w:rsidRDefault="00F31EF5" w:rsidP="002F3413">
      <w:pPr>
        <w:rPr>
          <w:bCs/>
          <w:shd w:val="clear" w:color="auto" w:fill="FFFFFF"/>
        </w:rPr>
      </w:pPr>
      <w:r w:rsidRPr="00F31EF5">
        <w:rPr>
          <w:bCs/>
          <w:shd w:val="clear" w:color="auto" w:fill="FFFFFF"/>
        </w:rPr>
        <w:t>The relationship between religion and morality has been the subject of heated debate. Does religion make us more moral? Is ethics necessary? Will moral inclinations arise independently of religious beliefs? These questions have been the focus of the debate over the years.  Today, these religious debates are very common but they are often interrupted by a series of conceptual confusion and limitations. Many scientific studies have failed to break down "religion" and "morality" into theoretical foundations. Different theories and concepts have been adopted to explain the relationship between religion and morality and they have shown the interplay between cognition and culture in religion which is most of the time ignored in most of the debates (Iwuagwu, 2018).  Religion is widely practiced across the USA with almost 80% of the Americans said to believe in God. Based on these facts this paper is going to analyze the impact of religion on the morality of the people as stated through different theories and concepts. In my perspective, though moral dependency on religion has recently gained popularity among many people I stand to disagree with the reliability of morality on religion. If religion fails it doesn't mean that morality will also fail because morality stands on its own.</w:t>
      </w:r>
    </w:p>
    <w:p w:rsidR="00F31EF5" w:rsidRPr="00F31EF5" w:rsidRDefault="00F31EF5" w:rsidP="002F3413">
      <w:pPr>
        <w:rPr>
          <w:bCs/>
          <w:shd w:val="clear" w:color="auto" w:fill="FFFFFF"/>
        </w:rPr>
      </w:pPr>
      <w:r w:rsidRPr="00F31EF5">
        <w:rPr>
          <w:bCs/>
          <w:shd w:val="clear" w:color="auto" w:fill="FFFFFF"/>
        </w:rPr>
        <w:t>My argument is supported by Natural Law Theory under which according to Christian thought, the dominant ethical theory is not the divine command theory. This theory is explained in detail using three main parts. The theory suggests that there is a reasonable order in the world, and therefore it blames a lack of morality on the operating systems (Mavrodes, 1986).  The theory further believes states that everything in nature had a purpose and therefore, the world is an orderly and rational system where things have their proper place and have their own special purpose.</w:t>
      </w:r>
    </w:p>
    <w:p w:rsidR="00F31EF5" w:rsidRPr="00F31EF5" w:rsidRDefault="00F31EF5" w:rsidP="002F3413">
      <w:pPr>
        <w:rPr>
          <w:bCs/>
          <w:shd w:val="clear" w:color="auto" w:fill="FFFFFF"/>
        </w:rPr>
      </w:pPr>
      <w:r w:rsidRPr="00F31EF5">
        <w:rPr>
          <w:bCs/>
          <w:shd w:val="clear" w:color="auto" w:fill="FFFFFF"/>
        </w:rPr>
        <w:lastRenderedPageBreak/>
        <w:t xml:space="preserve"> Thinking in morality and religious perspective, we have the reason to think that the essence of nature on our morality beliefs. Through the theory, it is stated that earth is human-centered and therefore human beings are supposed to be in control of the things in the universe. This type of moral method agrees that God issues orders, but it does imply morality is a result of the creation of the universe and humans (Mavrodes, 1986).  The theory's main point is that God created the universe and everything in it with a natural purpose. The purposes of nature can be determined by careful research using possible reasons for our actions. By understanding the correct use of objects, you can determine the correct way to interact with the world and with each other. As a result, we have the ability to appreciate and apply the purpose of God in creation to make us aware of our moral responsibilities. The natural law theory helps individuals to perceive God's purpose even without knowing God's commandments or believing in the existence of God.</w:t>
      </w:r>
    </w:p>
    <w:p w:rsidR="00F31EF5" w:rsidRPr="00F31EF5" w:rsidRDefault="00F31EF5" w:rsidP="002F3413">
      <w:pPr>
        <w:rPr>
          <w:bCs/>
          <w:shd w:val="clear" w:color="auto" w:fill="FFFFFF"/>
        </w:rPr>
      </w:pPr>
      <w:r w:rsidRPr="00F31EF5">
        <w:rPr>
          <w:bCs/>
          <w:shd w:val="clear" w:color="auto" w:fill="FFFFFF"/>
        </w:rPr>
        <w:t>For instance, our reasons allow us to determine that the sexual organs have the function of reproducing and young ones. Since many things are used for a specific purpose, therefore, reproduction is the reason why God provides us with sexual organs. If you create organs just to meet reproductive needs, it is immoral to use similar specialized organs for other purposes. In general, having sex for entertainment has become a problem, but especially if it is impossible to copy or difficult to copy. Therefore, homosexual behavior, mechanical or chemical contraceptive measures, and masturbation are not considered. These actions constitute the use of sexual organs in a way that is not conducive to reproduction. If the perception that marriage can provide a legal outlet for sexual needs and can be used as a space for raising children, then it is clear that adultery is considered to be wrong.</w:t>
      </w:r>
    </w:p>
    <w:p w:rsidR="00F31EF5" w:rsidRPr="00F31EF5" w:rsidRDefault="00F31EF5" w:rsidP="002F3413">
      <w:pPr>
        <w:rPr>
          <w:bCs/>
          <w:shd w:val="clear" w:color="auto" w:fill="FFFFFF"/>
        </w:rPr>
      </w:pPr>
      <w:r w:rsidRPr="00F31EF5">
        <w:rPr>
          <w:bCs/>
          <w:shd w:val="clear" w:color="auto" w:fill="FFFFFF"/>
        </w:rPr>
        <w:t xml:space="preserve">Even for the Christians, natural law does not come from divine commandments, but from human beings who are created in the image of God. Therefore, human beings receive the power </w:t>
      </w:r>
      <w:r w:rsidRPr="00F31EF5">
        <w:rPr>
          <w:bCs/>
          <w:shd w:val="clear" w:color="auto" w:fill="FFFFFF"/>
        </w:rPr>
        <w:lastRenderedPageBreak/>
        <w:t>of God's grace, and observing the laws of nature is the way humans display the gifts of life and grace, as well as the gifts of all good things provided to them. According to the theory, the consequences of their actions are in God's hands, and not within the reach of human control. Therefore, in natural law, moral behavior is judged by three things which are; human intentions, behavioral conditions, and the nature of the act. The obvious good and bad consequences of moral behavior have nothing to do with the behavior itself. Therefore, the specific content of natural law in regard to moral issues depends on how each person's behavior reflects the inner love life of God.</w:t>
      </w:r>
    </w:p>
    <w:p w:rsidR="00F31EF5" w:rsidRPr="00F31EF5" w:rsidRDefault="00F31EF5" w:rsidP="002F3413">
      <w:pPr>
        <w:rPr>
          <w:bCs/>
          <w:shd w:val="clear" w:color="auto" w:fill="FFFFFF"/>
        </w:rPr>
      </w:pPr>
      <w:r w:rsidRPr="00F31EF5">
        <w:rPr>
          <w:bCs/>
          <w:shd w:val="clear" w:color="auto" w:fill="FFFFFF"/>
        </w:rPr>
        <w:t>There is an argument on Divine Command Theory which is contrary to other theories of moral behaviors in which emphasizes God's obedience and obedience to representatives to God as a central virtue in morality. There is no idea of ​​emphasizing moral autonomy that is used in judging the correct course of action based on one's reason. In fact, it is necessary to apply reasons and perhaps to determine whether a certain action lies within the scope of a particular God's commandment and obey God's will (Padhi, 2016).  For some people, this may be attractive because it removes the heavy demands of moral judgment. In essence, the responsibility is transferred to a third party. Some theists may think that Divine Community Theory is consistent with their general worldview.</w:t>
      </w:r>
    </w:p>
    <w:p w:rsidR="00F31EF5" w:rsidRPr="00F31EF5" w:rsidRDefault="00F31EF5" w:rsidP="002F3413">
      <w:pPr>
        <w:rPr>
          <w:bCs/>
          <w:shd w:val="clear" w:color="auto" w:fill="FFFFFF"/>
        </w:rPr>
      </w:pPr>
      <w:r w:rsidRPr="00F31EF5">
        <w:rPr>
          <w:bCs/>
          <w:shd w:val="clear" w:color="auto" w:fill="FFFFFF"/>
        </w:rPr>
        <w:t xml:space="preserve"> Since believers of this theory believe that God created the world and everything in it, then God must also have improved morality. Someone can argue furthermore that if God is omnipotent, then it seems that God can choose any morality. Applying the theory to actual decision-making causes some concerns example being how do we know God's command?  The theory recommends the correct religion and that we interpret religion differently. This makes the Divine Community Theory very difficult to apply to issues that require agreement with people of </w:t>
      </w:r>
      <w:r w:rsidRPr="00F31EF5">
        <w:rPr>
          <w:bCs/>
          <w:shd w:val="clear" w:color="auto" w:fill="FFFFFF"/>
        </w:rPr>
        <w:lastRenderedPageBreak/>
        <w:t xml:space="preserve">different beliefs or non-believers. This theory also possesses challenges in the application of ancient orders to contemporary moral problems. It requires us to use judgment to determine God's implicit command making the concept of obedience unclear. To worse the theory, God through the bible issued multiple commands, sometimes leading us to a dilemma and confusion. </w:t>
      </w:r>
    </w:p>
    <w:p w:rsidR="00F31EF5" w:rsidRPr="00F31EF5" w:rsidRDefault="00F31EF5" w:rsidP="002F3413">
      <w:pPr>
        <w:rPr>
          <w:bCs/>
          <w:shd w:val="clear" w:color="auto" w:fill="FFFFFF"/>
        </w:rPr>
      </w:pPr>
      <w:r w:rsidRPr="00F31EF5">
        <w:rPr>
          <w:bCs/>
          <w:shd w:val="clear" w:color="auto" w:fill="FFFFFF"/>
        </w:rPr>
        <w:t xml:space="preserve">In response to the Natural law theory, many people agree with the view that religion can make the moral life of some people more attractive, but the theory's argument does not support a stronger position that moral life requires religious beliefs. Obviously, in the universe created by religion, there are many people who lead a moral life without the guarantee of moral order. The response to the concept of the theory by most people acknowledges that their morality comes naturally and that they don't have to be guided by any rules or scriptures to live a morally upright life. </w:t>
      </w:r>
    </w:p>
    <w:p w:rsidR="00F31EF5" w:rsidRPr="00F31EF5" w:rsidRDefault="00F31EF5" w:rsidP="002F3413">
      <w:pPr>
        <w:rPr>
          <w:bCs/>
          <w:shd w:val="clear" w:color="auto" w:fill="FFFFFF"/>
        </w:rPr>
      </w:pPr>
      <w:r w:rsidRPr="00F31EF5">
        <w:rPr>
          <w:bCs/>
          <w:shd w:val="clear" w:color="auto" w:fill="FFFFFF"/>
        </w:rPr>
        <w:t>In the reaction of Divine Community Theory, someone may agree with a modification of the theory of God's command but disagree with the view that any behavior is morally wrong only when it conflicts with the command of the living God. Some people may think that this statement is an accidental fact, that is, in the real world what constitutes a moral error is an act contrary to the command to love God, but for some people, morality is not recognized to be against the command of loving God. It should be noted that for theists who want to return from the existence of objective moral attributes to the existence of God. The theory presents a tougher proposition, that is, if and only if it violates human orders, it is incorrect. Love of God must be seen as a necessary truth, not an accidental truth.</w:t>
      </w:r>
    </w:p>
    <w:p w:rsidR="00F31EF5" w:rsidRPr="00F31EF5" w:rsidRDefault="00F31EF5" w:rsidP="002F3413">
      <w:pPr>
        <w:rPr>
          <w:bCs/>
          <w:shd w:val="clear" w:color="auto" w:fill="FFFFFF"/>
        </w:rPr>
      </w:pPr>
      <w:r w:rsidRPr="00F31EF5">
        <w:rPr>
          <w:bCs/>
          <w:shd w:val="clear" w:color="auto" w:fill="FFFFFF"/>
        </w:rPr>
        <w:t xml:space="preserve">My position on the debate of the relationship between religion and morality might make others especially Christians may disagree with my stance. They are likely to use the Devine Community Theory to equate morality with God's commands. Some thinkers believe in the </w:t>
      </w:r>
      <w:r w:rsidRPr="00F31EF5">
        <w:rPr>
          <w:bCs/>
          <w:shd w:val="clear" w:color="auto" w:fill="FFFFFF"/>
        </w:rPr>
        <w:lastRenderedPageBreak/>
        <w:t xml:space="preserve">existence of objective moral obligations as the key to consistent only if there is the term God. In other words, this idea is an example of objective morality and the existence of God or takes. The existence of God provides the best explanation for objective moral obligations. Someone would further argue with me that my natural view of religion on morality is connected with the Devine theory indirectly in that God is the one who created us and nature and therefore he is in control of our actions and decisions.  </w:t>
      </w:r>
    </w:p>
    <w:p w:rsidR="00F31EF5" w:rsidRDefault="00F31EF5" w:rsidP="002F3413">
      <w:pPr>
        <w:rPr>
          <w:b/>
        </w:rPr>
      </w:pPr>
    </w:p>
    <w:p w:rsidR="0078709B" w:rsidRDefault="002F3413" w:rsidP="002F3413">
      <w:pPr>
        <w:tabs>
          <w:tab w:val="center" w:pos="5040"/>
          <w:tab w:val="left" w:pos="6840"/>
        </w:tabs>
        <w:rPr>
          <w:b/>
        </w:rPr>
      </w:pPr>
      <w:r>
        <w:rPr>
          <w:b/>
        </w:rPr>
        <w:tab/>
      </w:r>
    </w:p>
    <w:p w:rsidR="0078709B" w:rsidRDefault="0078709B" w:rsidP="002F3413">
      <w:pPr>
        <w:tabs>
          <w:tab w:val="center" w:pos="5040"/>
          <w:tab w:val="left" w:pos="6840"/>
        </w:tabs>
        <w:rPr>
          <w:b/>
        </w:rPr>
      </w:pPr>
    </w:p>
    <w:p w:rsidR="0078709B" w:rsidRDefault="0078709B" w:rsidP="002F3413">
      <w:pPr>
        <w:tabs>
          <w:tab w:val="center" w:pos="5040"/>
          <w:tab w:val="left" w:pos="6840"/>
        </w:tabs>
        <w:rPr>
          <w:b/>
        </w:rPr>
      </w:pPr>
    </w:p>
    <w:p w:rsidR="0078709B" w:rsidRDefault="0078709B" w:rsidP="002F3413">
      <w:pPr>
        <w:tabs>
          <w:tab w:val="center" w:pos="5040"/>
          <w:tab w:val="left" w:pos="6840"/>
        </w:tabs>
        <w:rPr>
          <w:b/>
        </w:rPr>
      </w:pPr>
    </w:p>
    <w:p w:rsidR="0078709B" w:rsidRDefault="0078709B" w:rsidP="002F3413">
      <w:pPr>
        <w:tabs>
          <w:tab w:val="center" w:pos="5040"/>
          <w:tab w:val="left" w:pos="6840"/>
        </w:tabs>
        <w:rPr>
          <w:b/>
        </w:rPr>
      </w:pPr>
    </w:p>
    <w:p w:rsidR="0078709B" w:rsidRDefault="0078709B" w:rsidP="002F3413">
      <w:pPr>
        <w:tabs>
          <w:tab w:val="center" w:pos="5040"/>
          <w:tab w:val="left" w:pos="6840"/>
        </w:tabs>
        <w:rPr>
          <w:b/>
        </w:rPr>
      </w:pPr>
    </w:p>
    <w:p w:rsidR="0078709B" w:rsidRDefault="0078709B" w:rsidP="002F3413">
      <w:pPr>
        <w:tabs>
          <w:tab w:val="center" w:pos="5040"/>
          <w:tab w:val="left" w:pos="6840"/>
        </w:tabs>
        <w:rPr>
          <w:b/>
        </w:rPr>
      </w:pPr>
    </w:p>
    <w:p w:rsidR="0078709B" w:rsidRDefault="0078709B" w:rsidP="002F3413">
      <w:pPr>
        <w:tabs>
          <w:tab w:val="center" w:pos="5040"/>
          <w:tab w:val="left" w:pos="6840"/>
        </w:tabs>
        <w:rPr>
          <w:b/>
        </w:rPr>
      </w:pPr>
    </w:p>
    <w:p w:rsidR="0078709B" w:rsidRDefault="0078709B" w:rsidP="002F3413">
      <w:pPr>
        <w:tabs>
          <w:tab w:val="center" w:pos="5040"/>
          <w:tab w:val="left" w:pos="6840"/>
        </w:tabs>
        <w:rPr>
          <w:b/>
        </w:rPr>
      </w:pPr>
    </w:p>
    <w:p w:rsidR="0078709B" w:rsidRDefault="0078709B" w:rsidP="002F3413">
      <w:pPr>
        <w:tabs>
          <w:tab w:val="center" w:pos="5040"/>
          <w:tab w:val="left" w:pos="6840"/>
        </w:tabs>
        <w:rPr>
          <w:b/>
        </w:rPr>
      </w:pPr>
    </w:p>
    <w:p w:rsidR="0078709B" w:rsidRDefault="0078709B" w:rsidP="002F3413">
      <w:pPr>
        <w:tabs>
          <w:tab w:val="center" w:pos="5040"/>
          <w:tab w:val="left" w:pos="6840"/>
        </w:tabs>
        <w:rPr>
          <w:b/>
        </w:rPr>
      </w:pPr>
    </w:p>
    <w:p w:rsidR="0078709B" w:rsidRDefault="0078709B" w:rsidP="002F3413">
      <w:pPr>
        <w:tabs>
          <w:tab w:val="center" w:pos="5040"/>
          <w:tab w:val="left" w:pos="6840"/>
        </w:tabs>
        <w:rPr>
          <w:b/>
        </w:rPr>
      </w:pPr>
    </w:p>
    <w:p w:rsidR="0078709B" w:rsidRDefault="0078709B" w:rsidP="002F3413">
      <w:pPr>
        <w:tabs>
          <w:tab w:val="center" w:pos="5040"/>
          <w:tab w:val="left" w:pos="6840"/>
        </w:tabs>
        <w:rPr>
          <w:b/>
        </w:rPr>
      </w:pPr>
    </w:p>
    <w:p w:rsidR="0078709B" w:rsidRDefault="0078709B" w:rsidP="002F3413">
      <w:pPr>
        <w:tabs>
          <w:tab w:val="center" w:pos="5040"/>
          <w:tab w:val="left" w:pos="6840"/>
        </w:tabs>
        <w:rPr>
          <w:b/>
        </w:rPr>
      </w:pPr>
    </w:p>
    <w:p w:rsidR="0078709B" w:rsidRDefault="0078709B" w:rsidP="002F3413">
      <w:pPr>
        <w:tabs>
          <w:tab w:val="center" w:pos="5040"/>
          <w:tab w:val="left" w:pos="6840"/>
        </w:tabs>
        <w:rPr>
          <w:b/>
        </w:rPr>
      </w:pPr>
    </w:p>
    <w:p w:rsidR="0078709B" w:rsidRDefault="0078709B" w:rsidP="002F3413">
      <w:pPr>
        <w:tabs>
          <w:tab w:val="center" w:pos="5040"/>
          <w:tab w:val="left" w:pos="6840"/>
        </w:tabs>
        <w:rPr>
          <w:b/>
        </w:rPr>
      </w:pPr>
    </w:p>
    <w:p w:rsidR="00FC59B9" w:rsidRDefault="0019131A" w:rsidP="0078709B">
      <w:pPr>
        <w:tabs>
          <w:tab w:val="center" w:pos="5040"/>
          <w:tab w:val="left" w:pos="6840"/>
        </w:tabs>
        <w:jc w:val="center"/>
        <w:rPr>
          <w:b/>
        </w:rPr>
      </w:pPr>
      <w:r w:rsidRPr="0019131A">
        <w:rPr>
          <w:b/>
        </w:rPr>
        <w:lastRenderedPageBreak/>
        <w:t>References</w:t>
      </w:r>
    </w:p>
    <w:p w:rsidR="0019131A" w:rsidRPr="0019131A" w:rsidRDefault="0019131A" w:rsidP="0019131A">
      <w:pPr>
        <w:ind w:left="720" w:hanging="720"/>
      </w:pPr>
      <w:r w:rsidRPr="0019131A">
        <w:rPr>
          <w:color w:val="222222"/>
          <w:shd w:val="clear" w:color="auto" w:fill="FFFFFF"/>
        </w:rPr>
        <w:t>Iwuagwu, E. K. (2018). The Relationship Between Religion And Morality: On Whether The Multiplicity Of Religious Denominations Have Impacted Positively On Socio-Ethical Behavior. </w:t>
      </w:r>
      <w:r w:rsidRPr="0019131A">
        <w:rPr>
          <w:i/>
          <w:iCs/>
          <w:color w:val="222222"/>
          <w:shd w:val="clear" w:color="auto" w:fill="FFFFFF"/>
        </w:rPr>
        <w:t>European Centre for Research Training and Development UK</w:t>
      </w:r>
      <w:r w:rsidRPr="0019131A">
        <w:rPr>
          <w:color w:val="222222"/>
          <w:shd w:val="clear" w:color="auto" w:fill="FFFFFF"/>
        </w:rPr>
        <w:t>, </w:t>
      </w:r>
      <w:r w:rsidRPr="0019131A">
        <w:rPr>
          <w:i/>
          <w:iCs/>
          <w:color w:val="222222"/>
          <w:shd w:val="clear" w:color="auto" w:fill="FFFFFF"/>
        </w:rPr>
        <w:t>6</w:t>
      </w:r>
      <w:r w:rsidRPr="0019131A">
        <w:rPr>
          <w:color w:val="222222"/>
          <w:shd w:val="clear" w:color="auto" w:fill="FFFFFF"/>
        </w:rPr>
        <w:t>(9), 42-53.</w:t>
      </w:r>
    </w:p>
    <w:p w:rsidR="0019131A" w:rsidRPr="0019131A" w:rsidRDefault="0019131A" w:rsidP="0019131A">
      <w:pPr>
        <w:ind w:left="720" w:hanging="720"/>
        <w:rPr>
          <w:color w:val="222222"/>
          <w:shd w:val="clear" w:color="auto" w:fill="FFFFFF"/>
        </w:rPr>
      </w:pPr>
      <w:r w:rsidRPr="0019131A">
        <w:rPr>
          <w:color w:val="222222"/>
          <w:shd w:val="clear" w:color="auto" w:fill="FFFFFF"/>
        </w:rPr>
        <w:t>Mavrodes, G. (1986). Religion and the Queerness of Morality.</w:t>
      </w:r>
    </w:p>
    <w:p w:rsidR="0019131A" w:rsidRPr="0019131A" w:rsidRDefault="0019131A" w:rsidP="0019131A">
      <w:pPr>
        <w:ind w:left="720" w:hanging="720"/>
        <w:rPr>
          <w:color w:val="222222"/>
          <w:shd w:val="clear" w:color="auto" w:fill="FFFFFF"/>
        </w:rPr>
      </w:pPr>
      <w:r w:rsidRPr="0019131A">
        <w:rPr>
          <w:color w:val="222222"/>
          <w:shd w:val="clear" w:color="auto" w:fill="FFFFFF"/>
        </w:rPr>
        <w:t xml:space="preserve">Padhi, L. (2016). Does Morality Depend Upon </w:t>
      </w:r>
      <w:r w:rsidR="0078709B" w:rsidRPr="0019131A">
        <w:rPr>
          <w:color w:val="222222"/>
          <w:shd w:val="clear" w:color="auto" w:fill="FFFFFF"/>
        </w:rPr>
        <w:t>Religion?</w:t>
      </w:r>
      <w:r w:rsidR="0078709B">
        <w:rPr>
          <w:color w:val="222222"/>
          <w:shd w:val="clear" w:color="auto" w:fill="FFFFFF"/>
        </w:rPr>
        <w:t xml:space="preserve"> </w:t>
      </w:r>
    </w:p>
    <w:p w:rsidR="00FC59B9" w:rsidRDefault="00FC59B9" w:rsidP="00637CB5"/>
    <w:p w:rsidR="00FC59B9" w:rsidRDefault="00FC59B9" w:rsidP="00637CB5"/>
    <w:p w:rsidR="00FC59B9" w:rsidRDefault="00FC59B9" w:rsidP="00637CB5">
      <w:bookmarkStart w:id="0" w:name="_GoBack"/>
      <w:bookmarkEnd w:id="0"/>
    </w:p>
    <w:p w:rsidR="00FC59B9" w:rsidRDefault="00FC59B9" w:rsidP="00637CB5"/>
    <w:p w:rsidR="00355174" w:rsidRDefault="00355174" w:rsidP="00393202"/>
    <w:p w:rsidR="00355174" w:rsidRDefault="00355174" w:rsidP="00393202"/>
    <w:p w:rsidR="00355174" w:rsidRDefault="00355174" w:rsidP="00393202"/>
    <w:p w:rsidR="00355174" w:rsidRDefault="00355174" w:rsidP="00393202"/>
    <w:sectPr w:rsidR="00355174" w:rsidSect="001913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8A8" w:rsidRDefault="009248A8" w:rsidP="0019131A">
      <w:pPr>
        <w:spacing w:line="240" w:lineRule="auto"/>
      </w:pPr>
      <w:r>
        <w:separator/>
      </w:r>
    </w:p>
  </w:endnote>
  <w:endnote w:type="continuationSeparator" w:id="0">
    <w:p w:rsidR="009248A8" w:rsidRDefault="009248A8" w:rsidP="001913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8A8" w:rsidRDefault="009248A8" w:rsidP="0019131A">
      <w:pPr>
        <w:spacing w:line="240" w:lineRule="auto"/>
      </w:pPr>
      <w:r>
        <w:separator/>
      </w:r>
    </w:p>
  </w:footnote>
  <w:footnote w:type="continuationSeparator" w:id="0">
    <w:p w:rsidR="009248A8" w:rsidRDefault="009248A8" w:rsidP="001913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31A" w:rsidRDefault="0019131A">
    <w:pPr>
      <w:pStyle w:val="Header"/>
    </w:pPr>
    <w:r>
      <w:t xml:space="preserve">                                                                                                                                              </w:t>
    </w:r>
    <w:r w:rsidR="009248A8">
      <w:fldChar w:fldCharType="begin"/>
    </w:r>
    <w:r w:rsidR="009248A8">
      <w:instrText xml:space="preserve"> PAGE   \* MERGEFORMAT </w:instrText>
    </w:r>
    <w:r w:rsidR="009248A8">
      <w:fldChar w:fldCharType="separate"/>
    </w:r>
    <w:r w:rsidR="0078709B">
      <w:rPr>
        <w:noProof/>
      </w:rPr>
      <w:t>5</w:t>
    </w:r>
    <w:r w:rsidR="009248A8">
      <w:rPr>
        <w:noProof/>
      </w:rPr>
      <w:fldChar w:fldCharType="end"/>
    </w:r>
  </w:p>
  <w:p w:rsidR="0019131A" w:rsidRDefault="0019131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31A" w:rsidRDefault="0019131A">
    <w:pPr>
      <w:pStyle w:val="Header"/>
    </w:pPr>
    <w:r>
      <w:t xml:space="preserve">                                                                                                                                              </w:t>
    </w:r>
    <w:r w:rsidR="009248A8">
      <w:fldChar w:fldCharType="begin"/>
    </w:r>
    <w:r w:rsidR="009248A8">
      <w:instrText xml:space="preserve"> PAGE   \* MERGEFORMAT </w:instrText>
    </w:r>
    <w:r w:rsidR="009248A8">
      <w:fldChar w:fldCharType="separate"/>
    </w:r>
    <w:r w:rsidR="0078709B">
      <w:rPr>
        <w:noProof/>
      </w:rPr>
      <w:t>1</w:t>
    </w:r>
    <w:r w:rsidR="009248A8">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801"/>
    <w:rsid w:val="00083994"/>
    <w:rsid w:val="000B2028"/>
    <w:rsid w:val="001226D0"/>
    <w:rsid w:val="0019131A"/>
    <w:rsid w:val="001A6AB3"/>
    <w:rsid w:val="00250A15"/>
    <w:rsid w:val="00276BE1"/>
    <w:rsid w:val="002A3DC9"/>
    <w:rsid w:val="002C4A28"/>
    <w:rsid w:val="002F3413"/>
    <w:rsid w:val="00305876"/>
    <w:rsid w:val="003206AB"/>
    <w:rsid w:val="00355174"/>
    <w:rsid w:val="003910BA"/>
    <w:rsid w:val="00393202"/>
    <w:rsid w:val="0049186E"/>
    <w:rsid w:val="005332A8"/>
    <w:rsid w:val="00594C42"/>
    <w:rsid w:val="005D61E9"/>
    <w:rsid w:val="005F51D2"/>
    <w:rsid w:val="00617AE0"/>
    <w:rsid w:val="00624393"/>
    <w:rsid w:val="00637CB5"/>
    <w:rsid w:val="00641E9F"/>
    <w:rsid w:val="00655BF4"/>
    <w:rsid w:val="006B1A76"/>
    <w:rsid w:val="006E7463"/>
    <w:rsid w:val="00721431"/>
    <w:rsid w:val="0078709B"/>
    <w:rsid w:val="008800A9"/>
    <w:rsid w:val="009248A8"/>
    <w:rsid w:val="009B1A05"/>
    <w:rsid w:val="009C2083"/>
    <w:rsid w:val="009D7F63"/>
    <w:rsid w:val="00A6658E"/>
    <w:rsid w:val="00A82112"/>
    <w:rsid w:val="00A979EE"/>
    <w:rsid w:val="00AC7D9D"/>
    <w:rsid w:val="00AD4C6C"/>
    <w:rsid w:val="00B13C2C"/>
    <w:rsid w:val="00B60527"/>
    <w:rsid w:val="00BA734B"/>
    <w:rsid w:val="00BE016E"/>
    <w:rsid w:val="00BF05C9"/>
    <w:rsid w:val="00C21BA9"/>
    <w:rsid w:val="00C632EE"/>
    <w:rsid w:val="00C71AF3"/>
    <w:rsid w:val="00CB72E3"/>
    <w:rsid w:val="00CF5976"/>
    <w:rsid w:val="00D01DD1"/>
    <w:rsid w:val="00D45D3C"/>
    <w:rsid w:val="00D70801"/>
    <w:rsid w:val="00D7508E"/>
    <w:rsid w:val="00E668FE"/>
    <w:rsid w:val="00E76E79"/>
    <w:rsid w:val="00ED208A"/>
    <w:rsid w:val="00F31EF5"/>
    <w:rsid w:val="00F31F79"/>
    <w:rsid w:val="00F3244D"/>
    <w:rsid w:val="00F865AA"/>
    <w:rsid w:val="00FC5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54FCA"/>
  <w15:docId w15:val="{00110999-DD2D-4182-B5EE-A7ABA004C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31A"/>
    <w:pPr>
      <w:tabs>
        <w:tab w:val="center" w:pos="4680"/>
        <w:tab w:val="right" w:pos="9360"/>
      </w:tabs>
      <w:spacing w:line="240" w:lineRule="auto"/>
    </w:pPr>
  </w:style>
  <w:style w:type="character" w:customStyle="1" w:styleId="HeaderChar">
    <w:name w:val="Header Char"/>
    <w:basedOn w:val="DefaultParagraphFont"/>
    <w:link w:val="Header"/>
    <w:uiPriority w:val="99"/>
    <w:rsid w:val="0019131A"/>
  </w:style>
  <w:style w:type="paragraph" w:styleId="Footer">
    <w:name w:val="footer"/>
    <w:basedOn w:val="Normal"/>
    <w:link w:val="FooterChar"/>
    <w:uiPriority w:val="99"/>
    <w:semiHidden/>
    <w:unhideWhenUsed/>
    <w:rsid w:val="0019131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9131A"/>
  </w:style>
  <w:style w:type="paragraph" w:styleId="BalloonText">
    <w:name w:val="Balloon Text"/>
    <w:basedOn w:val="Normal"/>
    <w:link w:val="BalloonTextChar"/>
    <w:uiPriority w:val="99"/>
    <w:semiHidden/>
    <w:unhideWhenUsed/>
    <w:rsid w:val="001913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3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1349</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2020-12-04T03:16:00Z</dcterms:created>
  <dcterms:modified xsi:type="dcterms:W3CDTF">2020-12-04T03:16:00Z</dcterms:modified>
</cp:coreProperties>
</file>